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DE" w:rsidRPr="004E0C3F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C3F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AD4160" w:rsidRPr="009E2E8D" w:rsidRDefault="008B74DE" w:rsidP="00AD4160">
      <w:pPr>
        <w:jc w:val="center"/>
      </w:pPr>
      <w:r w:rsidRPr="004E0C3F">
        <w:rPr>
          <w:rFonts w:ascii="Times New Roman" w:hAnsi="Times New Roman" w:cs="Times New Roman"/>
          <w:b/>
          <w:sz w:val="26"/>
          <w:szCs w:val="26"/>
        </w:rPr>
        <w:t xml:space="preserve">к проекту </w:t>
      </w:r>
      <w:r w:rsidR="00AD4160">
        <w:rPr>
          <w:rFonts w:ascii="Times New Roman" w:hAnsi="Times New Roman" w:cs="Times New Roman"/>
          <w:b/>
          <w:sz w:val="26"/>
          <w:szCs w:val="26"/>
        </w:rPr>
        <w:t xml:space="preserve">Решения Думы Первомайского района </w:t>
      </w:r>
      <w:r w:rsidR="00AD4160" w:rsidRPr="00AD4160">
        <w:rPr>
          <w:rFonts w:ascii="Times New Roman" w:hAnsi="Times New Roman" w:cs="Times New Roman"/>
          <w:b/>
          <w:sz w:val="26"/>
          <w:szCs w:val="26"/>
        </w:rPr>
        <w:t>«О бюджете  муниципального образования «Первомайский район» Томской области на 2016 год»</w:t>
      </w:r>
    </w:p>
    <w:p w:rsidR="008B74DE" w:rsidRDefault="008B74DE" w:rsidP="00AD416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64EE3" w:rsidRDefault="00D64EE3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</w:t>
      </w:r>
      <w:r w:rsidR="008B74DE">
        <w:rPr>
          <w:rFonts w:ascii="Times New Roman" w:hAnsi="Times New Roman" w:cs="Times New Roman"/>
          <w:sz w:val="26"/>
          <w:szCs w:val="26"/>
        </w:rPr>
        <w:t>араметры проекта бюджета на 2016</w:t>
      </w:r>
      <w:r w:rsidR="00AD4160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8B74DE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(ко 2-му чтению)</w:t>
      </w:r>
    </w:p>
    <w:p w:rsidR="008B74DE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B74DE" w:rsidRDefault="008B74DE" w:rsidP="008B74D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0" w:type="dxa"/>
        <w:tblInd w:w="-176" w:type="dxa"/>
        <w:tblLayout w:type="fixed"/>
        <w:tblLook w:val="04A0"/>
      </w:tblPr>
      <w:tblGrid>
        <w:gridCol w:w="3062"/>
        <w:gridCol w:w="2099"/>
        <w:gridCol w:w="2250"/>
        <w:gridCol w:w="2219"/>
      </w:tblGrid>
      <w:tr w:rsidR="00AD4160" w:rsidRPr="008B74DE" w:rsidTr="00AD4160">
        <w:trPr>
          <w:trHeight w:val="272"/>
        </w:trPr>
        <w:tc>
          <w:tcPr>
            <w:tcW w:w="3062" w:type="dxa"/>
            <w:vMerge w:val="restart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568" w:type="dxa"/>
            <w:gridSpan w:val="3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 xml:space="preserve">Проект бюджета на 2016 год </w:t>
            </w:r>
          </w:p>
        </w:tc>
      </w:tr>
      <w:tr w:rsidR="00AD4160" w:rsidRPr="008B74DE" w:rsidTr="00AD4160">
        <w:trPr>
          <w:trHeight w:val="142"/>
        </w:trPr>
        <w:tc>
          <w:tcPr>
            <w:tcW w:w="3062" w:type="dxa"/>
            <w:vMerge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первое чтение</w:t>
            </w:r>
          </w:p>
        </w:tc>
        <w:tc>
          <w:tcPr>
            <w:tcW w:w="2250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219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второе чтение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099" w:type="dxa"/>
          </w:tcPr>
          <w:p w:rsidR="00AD4160" w:rsidRPr="00AB0A90" w:rsidRDefault="00AD4160" w:rsidP="00AD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495 030,7</w:t>
            </w:r>
          </w:p>
        </w:tc>
        <w:tc>
          <w:tcPr>
            <w:tcW w:w="2250" w:type="dxa"/>
          </w:tcPr>
          <w:p w:rsidR="00AD4160" w:rsidRPr="00AB0A90" w:rsidRDefault="00AD4160" w:rsidP="00A534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A53457">
              <w:rPr>
                <w:rFonts w:ascii="Times New Roman" w:hAnsi="Times New Roman" w:cs="Times New Roman"/>
                <w:b/>
                <w:sz w:val="24"/>
                <w:szCs w:val="24"/>
              </w:rPr>
              <w:t>72 845,6</w:t>
            </w:r>
          </w:p>
        </w:tc>
        <w:tc>
          <w:tcPr>
            <w:tcW w:w="2219" w:type="dxa"/>
          </w:tcPr>
          <w:p w:rsidR="00AD4160" w:rsidRPr="00AB0A90" w:rsidRDefault="00A53457" w:rsidP="00FF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567 876,3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AB0A90" w:rsidTr="00AD4160">
        <w:trPr>
          <w:trHeight w:val="817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75 665,0</w:t>
            </w: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75 665,0</w:t>
            </w:r>
          </w:p>
        </w:tc>
      </w:tr>
      <w:tr w:rsidR="00AD4160" w:rsidRPr="00AB0A90" w:rsidTr="00AD4160">
        <w:trPr>
          <w:trHeight w:val="545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419 365,7</w:t>
            </w:r>
          </w:p>
        </w:tc>
        <w:tc>
          <w:tcPr>
            <w:tcW w:w="2250" w:type="dxa"/>
          </w:tcPr>
          <w:p w:rsidR="00AD4160" w:rsidRPr="00AB0A90" w:rsidRDefault="00AD4160" w:rsidP="00A53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53457">
              <w:rPr>
                <w:rFonts w:ascii="Times New Roman" w:hAnsi="Times New Roman" w:cs="Times New Roman"/>
                <w:sz w:val="24"/>
                <w:szCs w:val="24"/>
              </w:rPr>
              <w:t>72 845,6</w:t>
            </w:r>
          </w:p>
        </w:tc>
        <w:tc>
          <w:tcPr>
            <w:tcW w:w="2219" w:type="dxa"/>
          </w:tcPr>
          <w:p w:rsidR="00AD4160" w:rsidRPr="00AB0A90" w:rsidRDefault="00AD4160" w:rsidP="00FF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492 211,3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них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FF37A5" w:rsidTr="00AD4160">
        <w:trPr>
          <w:trHeight w:val="272"/>
        </w:trPr>
        <w:tc>
          <w:tcPr>
            <w:tcW w:w="3062" w:type="dxa"/>
          </w:tcPr>
          <w:p w:rsidR="00AD4160" w:rsidRPr="00FF37A5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дотации</w:t>
            </w:r>
          </w:p>
        </w:tc>
        <w:tc>
          <w:tcPr>
            <w:tcW w:w="2099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80492,5</w:t>
            </w:r>
          </w:p>
        </w:tc>
        <w:tc>
          <w:tcPr>
            <w:tcW w:w="2250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219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80492,5</w:t>
            </w:r>
          </w:p>
        </w:tc>
      </w:tr>
      <w:tr w:rsidR="00AD4160" w:rsidRPr="00AB0A90" w:rsidTr="00AD4160">
        <w:trPr>
          <w:trHeight w:val="817"/>
        </w:trPr>
        <w:tc>
          <w:tcPr>
            <w:tcW w:w="3062" w:type="dxa"/>
          </w:tcPr>
          <w:p w:rsidR="00AD4160" w:rsidRPr="00AB0A90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>целевые средств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E4F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областного </w:t>
            </w: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бюджета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338 873,2</w:t>
            </w:r>
          </w:p>
        </w:tc>
        <w:tc>
          <w:tcPr>
            <w:tcW w:w="2250" w:type="dxa"/>
          </w:tcPr>
          <w:p w:rsidR="00AD4160" w:rsidRPr="00AB0A90" w:rsidRDefault="00AD4160" w:rsidP="00AD41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+72845,6</w:t>
            </w:r>
          </w:p>
        </w:tc>
        <w:tc>
          <w:tcPr>
            <w:tcW w:w="2219" w:type="dxa"/>
          </w:tcPr>
          <w:p w:rsidR="00AD4160" w:rsidRPr="00AB0A90" w:rsidRDefault="00AD4160" w:rsidP="00FF37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411 718,8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492 030,7</w:t>
            </w:r>
          </w:p>
        </w:tc>
        <w:tc>
          <w:tcPr>
            <w:tcW w:w="2250" w:type="dxa"/>
          </w:tcPr>
          <w:p w:rsidR="00AD4160" w:rsidRPr="00AB0A90" w:rsidRDefault="00AD4160" w:rsidP="00AD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+ 72845,6</w:t>
            </w:r>
          </w:p>
        </w:tc>
        <w:tc>
          <w:tcPr>
            <w:tcW w:w="2219" w:type="dxa"/>
          </w:tcPr>
          <w:p w:rsidR="00AD4160" w:rsidRPr="00AB0A90" w:rsidRDefault="00A53457" w:rsidP="00FF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564 876,3</w:t>
            </w:r>
          </w:p>
        </w:tc>
      </w:tr>
      <w:tr w:rsidR="00AD4160" w:rsidRPr="00AB0A90" w:rsidTr="00AD4160">
        <w:trPr>
          <w:trHeight w:val="260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FF37A5" w:rsidTr="00AD4160">
        <w:trPr>
          <w:trHeight w:val="601"/>
        </w:trPr>
        <w:tc>
          <w:tcPr>
            <w:tcW w:w="3062" w:type="dxa"/>
          </w:tcPr>
          <w:p w:rsidR="00AD4160" w:rsidRPr="00FF37A5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за счет целевых средств</w:t>
            </w:r>
            <w:r w:rsidR="00BE4F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федерального и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областного 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бюджета</w:t>
            </w:r>
          </w:p>
        </w:tc>
        <w:tc>
          <w:tcPr>
            <w:tcW w:w="2099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338 873,2</w:t>
            </w:r>
          </w:p>
        </w:tc>
        <w:tc>
          <w:tcPr>
            <w:tcW w:w="2250" w:type="dxa"/>
          </w:tcPr>
          <w:p w:rsidR="00AD4160" w:rsidRPr="00FF37A5" w:rsidRDefault="00AD4160" w:rsidP="00AD41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72845,6</w:t>
            </w:r>
          </w:p>
        </w:tc>
        <w:tc>
          <w:tcPr>
            <w:tcW w:w="2219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411 718,8</w:t>
            </w:r>
          </w:p>
        </w:tc>
      </w:tr>
      <w:tr w:rsidR="00AD4160" w:rsidRPr="00FF37A5" w:rsidTr="00AD4160">
        <w:trPr>
          <w:trHeight w:val="695"/>
        </w:trPr>
        <w:tc>
          <w:tcPr>
            <w:tcW w:w="3062" w:type="dxa"/>
          </w:tcPr>
          <w:p w:rsidR="00AD4160" w:rsidRPr="00FF37A5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счет средств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районного 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бюджета</w:t>
            </w:r>
          </w:p>
        </w:tc>
        <w:tc>
          <w:tcPr>
            <w:tcW w:w="2099" w:type="dxa"/>
          </w:tcPr>
          <w:p w:rsidR="00AD4160" w:rsidRPr="00FF37A5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153 157,5</w:t>
            </w:r>
          </w:p>
        </w:tc>
        <w:tc>
          <w:tcPr>
            <w:tcW w:w="2250" w:type="dxa"/>
          </w:tcPr>
          <w:p w:rsidR="00AD4160" w:rsidRPr="00FF37A5" w:rsidRDefault="00AD4160" w:rsidP="00AD41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219" w:type="dxa"/>
          </w:tcPr>
          <w:p w:rsidR="00AD4160" w:rsidRPr="00FF37A5" w:rsidRDefault="00AD4160" w:rsidP="00AD41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153 157,5</w:t>
            </w:r>
          </w:p>
        </w:tc>
      </w:tr>
      <w:tr w:rsidR="00AD4160" w:rsidRPr="00AB0A90" w:rsidTr="00AD4160">
        <w:trPr>
          <w:trHeight w:val="545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proofErr w:type="gramStart"/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(-), </w:t>
            </w:r>
            <w:proofErr w:type="gramEnd"/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 (+)</w:t>
            </w:r>
          </w:p>
        </w:tc>
        <w:tc>
          <w:tcPr>
            <w:tcW w:w="2099" w:type="dxa"/>
          </w:tcPr>
          <w:p w:rsidR="00AD4160" w:rsidRPr="00AB0A90" w:rsidRDefault="00AD4160" w:rsidP="00AD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</w:tr>
    </w:tbl>
    <w:p w:rsidR="008B74DE" w:rsidRDefault="008B74DE" w:rsidP="006121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2130" w:rsidRPr="000520B1" w:rsidRDefault="00D64EE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12130" w:rsidRPr="000520B1">
        <w:rPr>
          <w:rFonts w:ascii="Times New Roman" w:hAnsi="Times New Roman" w:cs="Times New Roman"/>
          <w:sz w:val="28"/>
          <w:szCs w:val="28"/>
        </w:rPr>
        <w:t>проект</w:t>
      </w:r>
      <w:r w:rsidRPr="000520B1">
        <w:rPr>
          <w:rFonts w:ascii="Times New Roman" w:hAnsi="Times New Roman" w:cs="Times New Roman"/>
          <w:sz w:val="28"/>
          <w:szCs w:val="28"/>
        </w:rPr>
        <w:t>ом</w:t>
      </w:r>
      <w:r w:rsidR="00612130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53457" w:rsidRPr="000520B1">
        <w:rPr>
          <w:rFonts w:ascii="Times New Roman" w:hAnsi="Times New Roman" w:cs="Times New Roman"/>
          <w:sz w:val="28"/>
          <w:szCs w:val="28"/>
        </w:rPr>
        <w:t>Решения Думы Первомайского района «О бюджете  муниципального образования «Первомайский район» Томской области на 2016 год»</w:t>
      </w:r>
      <w:r w:rsidR="00612130" w:rsidRPr="000520B1">
        <w:rPr>
          <w:rFonts w:ascii="Times New Roman" w:hAnsi="Times New Roman" w:cs="Times New Roman"/>
          <w:sz w:val="28"/>
          <w:szCs w:val="28"/>
        </w:rPr>
        <w:t>, принят</w:t>
      </w:r>
      <w:r w:rsidRPr="000520B1">
        <w:rPr>
          <w:rFonts w:ascii="Times New Roman" w:hAnsi="Times New Roman" w:cs="Times New Roman"/>
          <w:sz w:val="28"/>
          <w:szCs w:val="28"/>
        </w:rPr>
        <w:t>ом</w:t>
      </w:r>
      <w:r w:rsidR="00612130" w:rsidRPr="000520B1">
        <w:rPr>
          <w:rFonts w:ascii="Times New Roman" w:hAnsi="Times New Roman" w:cs="Times New Roman"/>
          <w:sz w:val="28"/>
          <w:szCs w:val="28"/>
        </w:rPr>
        <w:t xml:space="preserve"> в первом чтении, ко второму чтению внесены следующие изменения</w:t>
      </w:r>
      <w:r w:rsidRPr="000520B1">
        <w:rPr>
          <w:rFonts w:ascii="Times New Roman" w:hAnsi="Times New Roman" w:cs="Times New Roman"/>
          <w:sz w:val="28"/>
          <w:szCs w:val="28"/>
        </w:rPr>
        <w:t>.</w:t>
      </w:r>
    </w:p>
    <w:p w:rsidR="002A75E8" w:rsidRPr="000520B1" w:rsidRDefault="002A75E8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EE3" w:rsidRPr="000520B1" w:rsidRDefault="00D64EE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>Доходы бюджета увеличены на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72845,6</w:t>
      </w:r>
      <w:r w:rsidR="00FF37A5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 и состав</w:t>
      </w:r>
      <w:r w:rsidR="002A75E8" w:rsidRPr="000520B1">
        <w:rPr>
          <w:rFonts w:ascii="Times New Roman" w:hAnsi="Times New Roman" w:cs="Times New Roman"/>
          <w:sz w:val="28"/>
          <w:szCs w:val="28"/>
        </w:rPr>
        <w:t>ляют</w:t>
      </w:r>
      <w:r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53457" w:rsidRPr="000520B1">
        <w:rPr>
          <w:rFonts w:ascii="Times New Roman" w:hAnsi="Times New Roman" w:cs="Times New Roman"/>
          <w:sz w:val="28"/>
          <w:szCs w:val="28"/>
        </w:rPr>
        <w:t>567</w:t>
      </w:r>
      <w:r w:rsidR="00BE4F9A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53457" w:rsidRPr="000520B1">
        <w:rPr>
          <w:rFonts w:ascii="Times New Roman" w:hAnsi="Times New Roman" w:cs="Times New Roman"/>
          <w:sz w:val="28"/>
          <w:szCs w:val="28"/>
        </w:rPr>
        <w:t>876,3</w:t>
      </w:r>
      <w:r w:rsidR="00FF37A5" w:rsidRPr="000520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EE3" w:rsidRPr="000520B1" w:rsidRDefault="00D64EE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>Общий объем налоговых и неналоговых доходов остался без изменений.</w:t>
      </w:r>
    </w:p>
    <w:p w:rsidR="002A75E8" w:rsidRPr="000520B1" w:rsidRDefault="00D64EE3" w:rsidP="00A53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 xml:space="preserve">Изменение произошло только по средствам </w:t>
      </w:r>
      <w:r w:rsidR="00A53457" w:rsidRPr="000520B1">
        <w:rPr>
          <w:rFonts w:ascii="Times New Roman" w:hAnsi="Times New Roman" w:cs="Times New Roman"/>
          <w:sz w:val="28"/>
          <w:szCs w:val="28"/>
        </w:rPr>
        <w:t>областного</w:t>
      </w:r>
      <w:r w:rsidRPr="000520B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53457" w:rsidRPr="000520B1">
        <w:rPr>
          <w:rFonts w:ascii="Times New Roman" w:hAnsi="Times New Roman" w:cs="Times New Roman"/>
          <w:sz w:val="28"/>
          <w:szCs w:val="28"/>
        </w:rPr>
        <w:t>а. П</w:t>
      </w:r>
      <w:r w:rsidR="002A75E8" w:rsidRPr="000520B1">
        <w:rPr>
          <w:rFonts w:ascii="Times New Roman" w:hAnsi="Times New Roman" w:cs="Times New Roman"/>
          <w:sz w:val="28"/>
          <w:szCs w:val="28"/>
        </w:rPr>
        <w:t>редусмотрены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ранее не учтенные</w:t>
      </w:r>
      <w:r w:rsidR="002A75E8" w:rsidRPr="000520B1">
        <w:rPr>
          <w:rFonts w:ascii="Times New Roman" w:hAnsi="Times New Roman" w:cs="Times New Roman"/>
          <w:sz w:val="28"/>
          <w:szCs w:val="28"/>
        </w:rPr>
        <w:t xml:space="preserve"> субсидии, субвенции, иные межбюджетные трансферты из </w:t>
      </w:r>
      <w:r w:rsidR="00A53457" w:rsidRPr="000520B1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2A75E8" w:rsidRPr="000520B1">
        <w:rPr>
          <w:rFonts w:ascii="Times New Roman" w:hAnsi="Times New Roman" w:cs="Times New Roman"/>
          <w:sz w:val="28"/>
          <w:szCs w:val="28"/>
        </w:rPr>
        <w:t xml:space="preserve"> бюджета в  сумме </w:t>
      </w:r>
      <w:r w:rsidR="00A53457" w:rsidRPr="000520B1">
        <w:rPr>
          <w:rFonts w:ascii="Times New Roman" w:hAnsi="Times New Roman" w:cs="Times New Roman"/>
          <w:b/>
          <w:sz w:val="28"/>
          <w:szCs w:val="28"/>
        </w:rPr>
        <w:t>72 845,6</w:t>
      </w:r>
      <w:r w:rsidR="00FF37A5" w:rsidRPr="000520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701F" w:rsidRPr="000520B1">
        <w:rPr>
          <w:rFonts w:ascii="Times New Roman" w:hAnsi="Times New Roman" w:cs="Times New Roman"/>
          <w:sz w:val="28"/>
          <w:szCs w:val="28"/>
        </w:rPr>
        <w:t>тыс. рублей: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>27662,8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lastRenderedPageBreak/>
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>245,3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>31174,5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</w:r>
      <w:r w:rsidR="00FA439F" w:rsidRPr="000520B1">
        <w:rPr>
          <w:sz w:val="28"/>
          <w:szCs w:val="28"/>
        </w:rPr>
        <w:t xml:space="preserve"> - </w:t>
      </w:r>
      <w:r w:rsidR="00FA439F" w:rsidRPr="000520B1">
        <w:rPr>
          <w:b/>
          <w:sz w:val="28"/>
          <w:szCs w:val="28"/>
        </w:rPr>
        <w:t>719,7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Выплата единовременного пособия при всех формах устройства детей, лишенных родительского попечения, в семью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>317,2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Субвенция на предоставление субсидий на 1 килограмм реализованного и (или) отгруженного на собственную переработку  молока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 xml:space="preserve">2991,2 </w:t>
      </w:r>
      <w:r w:rsidR="00FA439F" w:rsidRPr="000520B1">
        <w:rPr>
          <w:sz w:val="28"/>
          <w:szCs w:val="28"/>
        </w:rPr>
        <w:t>рублей;</w:t>
      </w:r>
    </w:p>
    <w:p w:rsidR="00FA439F" w:rsidRPr="000520B1" w:rsidRDefault="00FA439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Межбюджетный трансферт на стимулирующие выплаты за высокие результаты и качество выполняемых работ в муниципальных общеобразовательных организациях на 2015 год  - </w:t>
      </w:r>
      <w:r w:rsidRPr="000520B1">
        <w:rPr>
          <w:b/>
          <w:sz w:val="28"/>
          <w:szCs w:val="28"/>
        </w:rPr>
        <w:t>6342,7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>ублей;</w:t>
      </w:r>
    </w:p>
    <w:p w:rsidR="00FA439F" w:rsidRPr="000520B1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Организация системы выявления, сопровождения одаренных детей  - </w:t>
      </w:r>
      <w:r w:rsidRPr="000520B1">
        <w:rPr>
          <w:b/>
          <w:sz w:val="28"/>
          <w:szCs w:val="28"/>
        </w:rPr>
        <w:t>1053,2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 xml:space="preserve">ублей; </w:t>
      </w:r>
    </w:p>
    <w:p w:rsidR="00FA439F" w:rsidRPr="000520B1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Субвенции местным бюджетам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детей-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 – </w:t>
      </w:r>
      <w:r w:rsidRPr="000520B1">
        <w:rPr>
          <w:b/>
          <w:sz w:val="28"/>
          <w:szCs w:val="28"/>
        </w:rPr>
        <w:t>137,1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>ублей;</w:t>
      </w:r>
    </w:p>
    <w:p w:rsidR="00FA439F" w:rsidRPr="000520B1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– </w:t>
      </w:r>
      <w:r w:rsidR="000520B1" w:rsidRPr="000520B1">
        <w:rPr>
          <w:b/>
          <w:sz w:val="28"/>
          <w:szCs w:val="28"/>
        </w:rPr>
        <w:t>2273,9</w:t>
      </w:r>
      <w:r w:rsidRPr="000520B1">
        <w:rPr>
          <w:sz w:val="28"/>
          <w:szCs w:val="28"/>
        </w:rPr>
        <w:t xml:space="preserve"> тыс. рублей;</w:t>
      </w:r>
    </w:p>
    <w:p w:rsidR="000520B1" w:rsidRPr="000520B1" w:rsidRDefault="000520B1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Субсидия местным бюджетам на обеспечение участия спортивных сборных команд муниципальных районов и городских округов Томской" области в официальных региональных спортивных, физкультурных мероприятиях, проводимых на территории </w:t>
      </w:r>
      <w:proofErr w:type="gramStart"/>
      <w:r w:rsidRPr="000520B1">
        <w:rPr>
          <w:sz w:val="28"/>
          <w:szCs w:val="28"/>
        </w:rPr>
        <w:t>г</w:t>
      </w:r>
      <w:proofErr w:type="gramEnd"/>
      <w:r w:rsidRPr="000520B1">
        <w:rPr>
          <w:sz w:val="28"/>
          <w:szCs w:val="28"/>
        </w:rPr>
        <w:t xml:space="preserve"> Томска– </w:t>
      </w:r>
      <w:r w:rsidRPr="000520B1">
        <w:rPr>
          <w:b/>
          <w:sz w:val="28"/>
          <w:szCs w:val="28"/>
        </w:rPr>
        <w:t>104,0</w:t>
      </w:r>
      <w:r w:rsidRPr="000520B1">
        <w:rPr>
          <w:sz w:val="28"/>
          <w:szCs w:val="28"/>
        </w:rPr>
        <w:t xml:space="preserve"> тыс. рублей;</w:t>
      </w:r>
    </w:p>
    <w:p w:rsidR="00FA439F" w:rsidRPr="000520B1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 Уменьшена субсидия бюджетам муниципальных районов на софинансирование капитальных вложений в объекты муниципальной собственности -  </w:t>
      </w:r>
      <w:r w:rsidRPr="000520B1">
        <w:rPr>
          <w:b/>
          <w:sz w:val="28"/>
          <w:szCs w:val="28"/>
        </w:rPr>
        <w:t>176,0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>ублей.</w:t>
      </w:r>
    </w:p>
    <w:p w:rsidR="002A75E8" w:rsidRPr="000520B1" w:rsidRDefault="002A75E8" w:rsidP="002A7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5E8" w:rsidRPr="000520B1" w:rsidRDefault="002A75E8" w:rsidP="00A53457">
      <w:pPr>
        <w:spacing w:after="0" w:line="240" w:lineRule="auto"/>
        <w:ind w:firstLine="709"/>
        <w:jc w:val="both"/>
        <w:rPr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lastRenderedPageBreak/>
        <w:t xml:space="preserve">Расходы бюджета увеличены, как и доходы, на </w:t>
      </w:r>
      <w:r w:rsidR="00A53457" w:rsidRPr="000520B1">
        <w:rPr>
          <w:rFonts w:ascii="Times New Roman" w:hAnsi="Times New Roman" w:cs="Times New Roman"/>
          <w:sz w:val="28"/>
          <w:szCs w:val="28"/>
        </w:rPr>
        <w:t>72 845,6</w:t>
      </w:r>
      <w:r w:rsidR="00FF37A5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 xml:space="preserve">за счет целевых </w:t>
      </w:r>
      <w:r w:rsidR="003E064B" w:rsidRPr="000520B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A53457" w:rsidRPr="000520B1">
        <w:rPr>
          <w:rFonts w:ascii="Times New Roman" w:hAnsi="Times New Roman" w:cs="Times New Roman"/>
          <w:sz w:val="28"/>
          <w:szCs w:val="28"/>
        </w:rPr>
        <w:t>областного бюджета.</w:t>
      </w:r>
    </w:p>
    <w:p w:rsidR="003E064B" w:rsidRPr="000520B1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составляет </w:t>
      </w:r>
      <w:r w:rsidR="00A53457" w:rsidRPr="000520B1">
        <w:rPr>
          <w:rFonts w:ascii="Times New Roman" w:hAnsi="Times New Roman" w:cs="Times New Roman"/>
          <w:sz w:val="28"/>
          <w:szCs w:val="28"/>
        </w:rPr>
        <w:t>564 876,3</w:t>
      </w:r>
      <w:r w:rsidR="00FF37A5" w:rsidRPr="000520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0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tbl>
      <w:tblPr>
        <w:tblW w:w="10172" w:type="dxa"/>
        <w:tblInd w:w="95" w:type="dxa"/>
        <w:tblLayout w:type="fixed"/>
        <w:tblLook w:val="04A0"/>
      </w:tblPr>
      <w:tblGrid>
        <w:gridCol w:w="5355"/>
        <w:gridCol w:w="895"/>
        <w:gridCol w:w="1276"/>
        <w:gridCol w:w="1444"/>
        <w:gridCol w:w="1202"/>
      </w:tblGrid>
      <w:tr w:rsidR="00BE4F9A" w:rsidRPr="00BE4F9A" w:rsidTr="00BE4F9A">
        <w:trPr>
          <w:trHeight w:val="617"/>
        </w:trPr>
        <w:tc>
          <w:tcPr>
            <w:tcW w:w="10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местного бюджета на 2016 год</w:t>
            </w:r>
          </w:p>
        </w:tc>
      </w:tr>
      <w:tr w:rsidR="00BE4F9A" w:rsidRPr="00BE4F9A" w:rsidTr="00BE4F9A">
        <w:trPr>
          <w:trHeight w:val="25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BE4F9A" w:rsidRPr="00BE4F9A" w:rsidTr="00BE4F9A">
        <w:trPr>
          <w:trHeight w:val="49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Первое чтение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Второе чтение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41 114,1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41 114,1</w:t>
            </w:r>
          </w:p>
        </w:tc>
      </w:tr>
      <w:tr w:rsidR="00BE4F9A" w:rsidRPr="00BE4F9A" w:rsidTr="00BE4F9A">
        <w:trPr>
          <w:trHeight w:val="632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1 360,5</w:t>
            </w:r>
          </w:p>
        </w:tc>
      </w:tr>
      <w:tr w:rsidR="00BE4F9A" w:rsidRPr="00BE4F9A" w:rsidTr="00BE4F9A">
        <w:trPr>
          <w:trHeight w:val="94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BE4F9A" w:rsidRPr="00BE4F9A" w:rsidTr="00BE4F9A">
        <w:trPr>
          <w:trHeight w:val="94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21 860,3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21 860,3</w:t>
            </w:r>
          </w:p>
        </w:tc>
      </w:tr>
      <w:tr w:rsidR="00BE4F9A" w:rsidRPr="00BE4F9A" w:rsidTr="00BE4F9A">
        <w:trPr>
          <w:trHeight w:val="61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7 543,9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9 033,4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9 033,4</w:t>
            </w:r>
          </w:p>
        </w:tc>
      </w:tr>
      <w:tr w:rsidR="00BE4F9A" w:rsidRPr="00BE4F9A" w:rsidTr="00BE4F9A">
        <w:trPr>
          <w:trHeight w:val="39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+719,7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769,7</w:t>
            </w:r>
          </w:p>
        </w:tc>
      </w:tr>
      <w:tr w:rsidR="00BE4F9A" w:rsidRPr="00BE4F9A" w:rsidTr="00BE4F9A">
        <w:trPr>
          <w:trHeight w:val="27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+719,7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19852,6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+30654,0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50 506,6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161,2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16086,4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+2991,2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19 077,6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+27662,8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29 827,8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26399,7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+31419,8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57 819,5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+31419,8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31 480,8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26338,7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26 338,7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306050,0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+7357,0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313 407,0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81640,6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E61FFC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-176,0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81 464,6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217185,9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+6479,8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223 665,7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2 574,7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4648,8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+1053,2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5 702,0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49302,3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49 302,3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 кинематография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46506,6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46 506,6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26324,4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+2591,1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28 915,5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23810,6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+2591,1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26 401,7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Другие вопросы в области социальной политики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1 227,8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+104,0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1 716,0</w:t>
            </w:r>
          </w:p>
        </w:tc>
      </w:tr>
      <w:tr w:rsidR="00BE4F9A" w:rsidRPr="00BE4F9A" w:rsidTr="00BE4F9A">
        <w:trPr>
          <w:trHeight w:val="34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1170,6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1 170,6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1 170,6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20 155,0</w:t>
            </w:r>
          </w:p>
        </w:tc>
      </w:tr>
      <w:tr w:rsidR="00BE4F9A" w:rsidRPr="00BE4F9A" w:rsidTr="00BE4F9A">
        <w:trPr>
          <w:trHeight w:val="58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19 740,0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BE4F9A" w:rsidRPr="00BE4F9A" w:rsidTr="00BE4F9A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492030,7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0A0039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+72 845,6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F9A" w:rsidRPr="00BE4F9A" w:rsidRDefault="00BE4F9A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564 876,3</w:t>
            </w:r>
          </w:p>
        </w:tc>
      </w:tr>
    </w:tbl>
    <w:p w:rsidR="003E064B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6A33" w:rsidRDefault="00086A33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Изменено приложение 14 в части увеличения иных межбюджетных трансфертов предоставляемых сельским поселениям на56563,5</w:t>
      </w:r>
      <w:r w:rsidR="00337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33701F" w:rsidRDefault="0033701F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приложение к Решению о бюджете изменен размер дорожного фонда, который увеличился на 4793,0 тыс. рублей и составил 6958,0 тыс. рублей (в связи с предоставлением субсидии из областного бюджета на ремонт дорог).</w:t>
      </w:r>
    </w:p>
    <w:p w:rsidR="003E064B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Размеры дефицита,</w:t>
      </w:r>
      <w:r w:rsidR="00A53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долга и </w:t>
      </w:r>
      <w:r w:rsidRPr="003E0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долговой нагрузки </w:t>
      </w:r>
      <w:r w:rsidR="00424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сравнению с 1 чтением не изменились. </w:t>
      </w:r>
    </w:p>
    <w:p w:rsidR="003E064B" w:rsidRDefault="000A0039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Произошло изменение нумерации разделов, так как </w:t>
      </w:r>
      <w:r w:rsidR="00086A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стало приложением. Добавлено приложение 12.1</w:t>
      </w:r>
      <w:r w:rsidR="00086A33" w:rsidRPr="00086A33">
        <w:rPr>
          <w:rFonts w:ascii="Times New Roman" w:eastAsia="Times New Roman" w:hAnsi="Times New Roman" w:cs="Times New Roman"/>
          <w:sz w:val="26"/>
          <w:szCs w:val="26"/>
          <w:lang w:eastAsia="ru-RU"/>
        </w:rPr>
        <w:t>. «</w:t>
      </w:r>
      <w:r w:rsidR="00086A33" w:rsidRPr="00086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Распределение бюджетных ассигнований по разделам и подразделам классификации расходов местного бюджета на 2016 год»</w:t>
      </w:r>
    </w:p>
    <w:p w:rsidR="003E064B" w:rsidRDefault="0033701F" w:rsidP="0033701F">
      <w:pPr>
        <w:tabs>
          <w:tab w:val="left" w:pos="2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3701F" w:rsidRDefault="0033701F" w:rsidP="0033701F">
      <w:pPr>
        <w:tabs>
          <w:tab w:val="left" w:pos="2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701F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</w:p>
    <w:p w:rsidR="0033701F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Финансово-экономического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</w:t>
      </w:r>
    </w:p>
    <w:p w:rsidR="003E064B" w:rsidRPr="003E064B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Первомайского района</w:t>
      </w:r>
      <w:r w:rsidR="003E0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4E0C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50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4E0C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0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Фомина</w:t>
      </w:r>
    </w:p>
    <w:sectPr w:rsidR="003E064B" w:rsidRPr="003E064B" w:rsidSect="000520B1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39F" w:rsidRDefault="00FA439F" w:rsidP="00A53457">
      <w:pPr>
        <w:spacing w:after="0" w:line="240" w:lineRule="auto"/>
      </w:pPr>
      <w:r>
        <w:separator/>
      </w:r>
    </w:p>
  </w:endnote>
  <w:endnote w:type="continuationSeparator" w:id="1">
    <w:p w:rsidR="00FA439F" w:rsidRDefault="00FA439F" w:rsidP="00A53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39F" w:rsidRDefault="00FA439F" w:rsidP="00A53457">
      <w:pPr>
        <w:spacing w:after="0" w:line="240" w:lineRule="auto"/>
      </w:pPr>
      <w:r>
        <w:separator/>
      </w:r>
    </w:p>
  </w:footnote>
  <w:footnote w:type="continuationSeparator" w:id="1">
    <w:p w:rsidR="00FA439F" w:rsidRDefault="00FA439F" w:rsidP="00A53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8F71FD"/>
    <w:multiLevelType w:val="hybridMultilevel"/>
    <w:tmpl w:val="87F68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FE036A2"/>
    <w:multiLevelType w:val="hybridMultilevel"/>
    <w:tmpl w:val="4022EA64"/>
    <w:lvl w:ilvl="0" w:tplc="9A82E0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3A13"/>
    <w:rsid w:val="000520B1"/>
    <w:rsid w:val="00086A33"/>
    <w:rsid w:val="000A0039"/>
    <w:rsid w:val="000F1A4B"/>
    <w:rsid w:val="00147D15"/>
    <w:rsid w:val="00160EE5"/>
    <w:rsid w:val="00192DC3"/>
    <w:rsid w:val="002026B0"/>
    <w:rsid w:val="002A75E8"/>
    <w:rsid w:val="0033701F"/>
    <w:rsid w:val="00343A13"/>
    <w:rsid w:val="003E064B"/>
    <w:rsid w:val="004244A8"/>
    <w:rsid w:val="004D2AA0"/>
    <w:rsid w:val="004E0C3F"/>
    <w:rsid w:val="00552507"/>
    <w:rsid w:val="006001CF"/>
    <w:rsid w:val="00612130"/>
    <w:rsid w:val="007638A4"/>
    <w:rsid w:val="008B74DE"/>
    <w:rsid w:val="00950F3D"/>
    <w:rsid w:val="00A53457"/>
    <w:rsid w:val="00AB0A90"/>
    <w:rsid w:val="00AD4160"/>
    <w:rsid w:val="00B42C32"/>
    <w:rsid w:val="00BE4F9A"/>
    <w:rsid w:val="00C03626"/>
    <w:rsid w:val="00CD28B0"/>
    <w:rsid w:val="00D438AA"/>
    <w:rsid w:val="00D64EE3"/>
    <w:rsid w:val="00DB6083"/>
    <w:rsid w:val="00DC7A3F"/>
    <w:rsid w:val="00E11DC7"/>
    <w:rsid w:val="00E54AE3"/>
    <w:rsid w:val="00E61FFC"/>
    <w:rsid w:val="00EA31A3"/>
    <w:rsid w:val="00EB47BD"/>
    <w:rsid w:val="00F958DB"/>
    <w:rsid w:val="00FA439F"/>
    <w:rsid w:val="00FF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64E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link w:val="20"/>
    <w:uiPriority w:val="99"/>
    <w:rsid w:val="003E064B"/>
    <w:pPr>
      <w:spacing w:after="0" w:line="264" w:lineRule="auto"/>
      <w:ind w:right="-342" w:firstLine="567"/>
      <w:jc w:val="center"/>
    </w:pPr>
    <w:rPr>
      <w:rFonts w:ascii="Times New Roman" w:eastAsia="Times New Roman" w:hAnsi="Times New Roman" w:cs="Times New Roman"/>
      <w:b/>
      <w:i/>
      <w:color w:val="0070C0"/>
      <w:sz w:val="28"/>
      <w:szCs w:val="20"/>
      <w:lang w:eastAsia="ru-RU"/>
    </w:rPr>
  </w:style>
  <w:style w:type="character" w:customStyle="1" w:styleId="20">
    <w:name w:val="Стиль2 Знак"/>
    <w:link w:val="2"/>
    <w:uiPriority w:val="99"/>
    <w:locked/>
    <w:rsid w:val="003E064B"/>
    <w:rPr>
      <w:rFonts w:ascii="Times New Roman" w:eastAsia="Times New Roman" w:hAnsi="Times New Roman" w:cs="Times New Roman"/>
      <w:b/>
      <w:i/>
      <w:color w:val="0070C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5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3457"/>
  </w:style>
  <w:style w:type="paragraph" w:styleId="a7">
    <w:name w:val="footer"/>
    <w:basedOn w:val="a"/>
    <w:link w:val="a8"/>
    <w:uiPriority w:val="99"/>
    <w:semiHidden/>
    <w:unhideWhenUsed/>
    <w:rsid w:val="00A5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34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6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oev</dc:creator>
  <cp:lastModifiedBy>Isaeva</cp:lastModifiedBy>
  <cp:revision>2</cp:revision>
  <dcterms:created xsi:type="dcterms:W3CDTF">2015-12-25T05:24:00Z</dcterms:created>
  <dcterms:modified xsi:type="dcterms:W3CDTF">2015-12-25T05:24:00Z</dcterms:modified>
</cp:coreProperties>
</file>